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17" w:rsidRPr="00EC1002" w:rsidRDefault="00652617" w:rsidP="00652617">
      <w:pPr>
        <w:rPr>
          <w:rFonts w:cs="Times New Roman"/>
          <w:b/>
          <w:sz w:val="28"/>
          <w:szCs w:val="28"/>
        </w:rPr>
      </w:pPr>
      <w:r w:rsidRPr="00EC1002">
        <w:rPr>
          <w:rFonts w:cs="Times New Roman"/>
          <w:b/>
          <w:sz w:val="28"/>
          <w:szCs w:val="28"/>
        </w:rPr>
        <w:t>Regen-regenboog</w:t>
      </w:r>
    </w:p>
    <w:p w:rsidR="009B15DF" w:rsidRDefault="009B15DF" w:rsidP="00652617">
      <w:pPr>
        <w:rPr>
          <w:rFonts w:cs="Times New Roman"/>
          <w:sz w:val="22"/>
        </w:rPr>
      </w:pPr>
    </w:p>
    <w:p w:rsidR="009B15DF" w:rsidRDefault="009B15DF" w:rsidP="00652617">
      <w:pPr>
        <w:rPr>
          <w:rFonts w:cs="Times New Roman"/>
          <w:sz w:val="22"/>
        </w:rPr>
      </w:pP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Kijk je om je heen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dan zie je het meteen,</w:t>
      </w:r>
      <w:r>
        <w:rPr>
          <w:rFonts w:cs="Times New Roman"/>
          <w:sz w:val="22"/>
        </w:rPr>
        <w:br/>
      </w:r>
      <w:r w:rsidRPr="00EC1002">
        <w:rPr>
          <w:rFonts w:cs="Times New Roman"/>
          <w:sz w:val="22"/>
        </w:rPr>
        <w:t>iedereen is anders en uniek.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Geen twee mensen zijn hetzelfde.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De wereld is zoals een mozaïek.</w:t>
      </w:r>
    </w:p>
    <w:p w:rsidR="009B15DF" w:rsidRDefault="009B15DF" w:rsidP="009B15DF">
      <w:pPr>
        <w:ind w:left="708"/>
        <w:rPr>
          <w:rFonts w:cs="Times New Roman"/>
          <w:sz w:val="22"/>
        </w:rPr>
      </w:pPr>
    </w:p>
    <w:p w:rsidR="009B15DF" w:rsidRDefault="00652617" w:rsidP="009B15DF">
      <w:pPr>
        <w:ind w:left="1416"/>
        <w:rPr>
          <w:rFonts w:cs="Times New Roman"/>
          <w:sz w:val="22"/>
        </w:rPr>
      </w:pPr>
      <w:r w:rsidRPr="00EC1002">
        <w:rPr>
          <w:rFonts w:cs="Times New Roman"/>
          <w:sz w:val="22"/>
        </w:rPr>
        <w:t>Regen-regenboog</w:t>
      </w:r>
    </w:p>
    <w:p w:rsidR="009B15DF" w:rsidRDefault="00652617" w:rsidP="009B15DF">
      <w:pPr>
        <w:ind w:left="1416"/>
        <w:rPr>
          <w:rFonts w:cs="Times New Roman"/>
          <w:sz w:val="22"/>
        </w:rPr>
      </w:pPr>
      <w:r w:rsidRPr="00EC1002">
        <w:rPr>
          <w:rFonts w:cs="Times New Roman"/>
          <w:sz w:val="22"/>
        </w:rPr>
        <w:t>voorbeeld voor de mensen.</w:t>
      </w:r>
    </w:p>
    <w:p w:rsidR="009B15DF" w:rsidRDefault="00652617" w:rsidP="009B15DF">
      <w:pPr>
        <w:ind w:left="1416"/>
        <w:rPr>
          <w:rFonts w:cs="Times New Roman"/>
          <w:sz w:val="22"/>
        </w:rPr>
      </w:pPr>
      <w:r w:rsidRPr="00EC1002">
        <w:rPr>
          <w:rFonts w:cs="Times New Roman"/>
          <w:sz w:val="22"/>
        </w:rPr>
        <w:t>Alle kleuren in</w:t>
      </w:r>
    </w:p>
    <w:p w:rsidR="009B15DF" w:rsidRDefault="00652617" w:rsidP="009B15DF">
      <w:pPr>
        <w:ind w:left="1416"/>
        <w:rPr>
          <w:rFonts w:cs="Times New Roman"/>
          <w:sz w:val="22"/>
        </w:rPr>
      </w:pPr>
      <w:r w:rsidRPr="00EC1002">
        <w:rPr>
          <w:rFonts w:cs="Times New Roman"/>
          <w:sz w:val="22"/>
        </w:rPr>
        <w:t>vriendschap bij elkaar.</w:t>
      </w:r>
    </w:p>
    <w:p w:rsidR="009B15DF" w:rsidRDefault="00652617" w:rsidP="009B15DF">
      <w:pPr>
        <w:ind w:left="1416"/>
        <w:rPr>
          <w:rFonts w:cs="Times New Roman"/>
          <w:sz w:val="22"/>
        </w:rPr>
      </w:pPr>
      <w:r w:rsidRPr="00EC1002">
        <w:rPr>
          <w:rFonts w:cs="Times New Roman"/>
          <w:sz w:val="22"/>
        </w:rPr>
        <w:t>Regen-regenboog</w:t>
      </w:r>
    </w:p>
    <w:p w:rsidR="009B15DF" w:rsidRDefault="00652617" w:rsidP="009B15DF">
      <w:pPr>
        <w:ind w:left="1416"/>
        <w:rPr>
          <w:rFonts w:cs="Times New Roman"/>
          <w:sz w:val="22"/>
        </w:rPr>
      </w:pPr>
      <w:r w:rsidRPr="00EC1002">
        <w:rPr>
          <w:rFonts w:cs="Times New Roman"/>
          <w:sz w:val="22"/>
        </w:rPr>
        <w:t>weet je wat wij wensen?</w:t>
      </w:r>
    </w:p>
    <w:p w:rsidR="009B15DF" w:rsidRDefault="00652617" w:rsidP="009B15DF">
      <w:pPr>
        <w:ind w:left="1416"/>
        <w:rPr>
          <w:rFonts w:cs="Times New Roman"/>
          <w:sz w:val="22"/>
        </w:rPr>
      </w:pPr>
      <w:r w:rsidRPr="00EC1002">
        <w:rPr>
          <w:rFonts w:cs="Times New Roman"/>
          <w:sz w:val="22"/>
        </w:rPr>
        <w:t>Dat jij hier verschijnt</w:t>
      </w:r>
    </w:p>
    <w:p w:rsidR="009B15DF" w:rsidRDefault="00652617" w:rsidP="009B15DF">
      <w:pPr>
        <w:ind w:left="1416"/>
        <w:rPr>
          <w:rFonts w:cs="Times New Roman"/>
          <w:sz w:val="22"/>
        </w:rPr>
      </w:pPr>
      <w:r w:rsidRPr="00EC1002">
        <w:rPr>
          <w:rFonts w:cs="Times New Roman"/>
          <w:sz w:val="22"/>
        </w:rPr>
        <w:t>als aan de hemel daar.</w:t>
      </w:r>
    </w:p>
    <w:p w:rsidR="009B15DF" w:rsidRDefault="009B15DF" w:rsidP="009B15DF">
      <w:pPr>
        <w:ind w:left="708"/>
        <w:rPr>
          <w:rFonts w:cs="Times New Roman"/>
          <w:sz w:val="22"/>
        </w:rPr>
      </w:pP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Kijk je om je heen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met oog voor iedereen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zie je hoe verschillend mensen zijn.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Hoe zij praten en bewegen,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de één denkt groot, de ander houdt het klein.</w:t>
      </w:r>
      <w:r w:rsidR="009B15DF">
        <w:rPr>
          <w:rFonts w:cs="Times New Roman"/>
          <w:sz w:val="22"/>
        </w:rPr>
        <w:tab/>
      </w:r>
      <w:r w:rsidRPr="00EC1002">
        <w:rPr>
          <w:rFonts w:cs="Times New Roman"/>
          <w:sz w:val="22"/>
        </w:rPr>
        <w:t>Regen-regenboog…</w:t>
      </w:r>
    </w:p>
    <w:p w:rsidR="009B15DF" w:rsidRDefault="009B15DF" w:rsidP="009B15DF">
      <w:pPr>
        <w:ind w:left="708"/>
        <w:rPr>
          <w:rFonts w:cs="Times New Roman"/>
          <w:sz w:val="22"/>
        </w:rPr>
      </w:pP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Kijk je om je heen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naar mensen één voor één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weet je soms niet waar je kijken moet.</w:t>
      </w:r>
    </w:p>
    <w:p w:rsidR="009B15DF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Zoveel kleuren en gezichten.</w:t>
      </w:r>
    </w:p>
    <w:p w:rsidR="00652617" w:rsidRPr="00EC1002" w:rsidRDefault="00652617" w:rsidP="009B15DF">
      <w:pPr>
        <w:ind w:left="708"/>
        <w:rPr>
          <w:rFonts w:cs="Times New Roman"/>
          <w:sz w:val="22"/>
        </w:rPr>
      </w:pPr>
      <w:r w:rsidRPr="00EC1002">
        <w:rPr>
          <w:rFonts w:cs="Times New Roman"/>
          <w:sz w:val="22"/>
        </w:rPr>
        <w:t>Het leven kan zo kleurrijk zijn en goed.</w:t>
      </w:r>
      <w:r w:rsidR="009B15DF">
        <w:rPr>
          <w:rFonts w:cs="Times New Roman"/>
          <w:sz w:val="22"/>
        </w:rPr>
        <w:tab/>
      </w:r>
      <w:r w:rsidR="009B15DF">
        <w:rPr>
          <w:rFonts w:cs="Times New Roman"/>
          <w:sz w:val="22"/>
        </w:rPr>
        <w:tab/>
      </w:r>
      <w:bookmarkStart w:id="0" w:name="_GoBack"/>
      <w:bookmarkEnd w:id="0"/>
      <w:r w:rsidRPr="00EC1002">
        <w:rPr>
          <w:rFonts w:cs="Times New Roman"/>
          <w:sz w:val="22"/>
        </w:rPr>
        <w:t>Regen-regenboog…</w:t>
      </w: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652617"/>
    <w:rsid w:val="0086268F"/>
    <w:rsid w:val="00974049"/>
    <w:rsid w:val="009B15DF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C0C9E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Company>Fontys Hogescholen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2023-08-08T13:15:00Z</dcterms:created>
  <dcterms:modified xsi:type="dcterms:W3CDTF">2023-08-08T13:16:00Z</dcterms:modified>
</cp:coreProperties>
</file>